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8CC53" w14:textId="77777777" w:rsidR="00DF5E02" w:rsidRPr="000559F6" w:rsidRDefault="00DF5E02" w:rsidP="00DF5E02">
      <w:pPr>
        <w:pStyle w:val="ListeParagraf"/>
        <w:numPr>
          <w:ilvl w:val="0"/>
          <w:numId w:val="19"/>
        </w:numPr>
        <w:spacing w:line="360" w:lineRule="auto"/>
        <w:jc w:val="both"/>
        <w:rPr>
          <w:rFonts w:ascii="Times New Roman" w:hAnsi="Times New Roman" w:cs="Times New Roman"/>
        </w:rPr>
      </w:pPr>
      <w:r w:rsidRPr="000559F6">
        <w:rPr>
          <w:rFonts w:ascii="Times New Roman" w:hAnsi="Times New Roman" w:cs="Times New Roman"/>
          <w:b/>
        </w:rPr>
        <w:t>AMAÇ</w:t>
      </w:r>
      <w:r w:rsidRPr="000559F6">
        <w:rPr>
          <w:rFonts w:ascii="Times New Roman" w:hAnsi="Times New Roman" w:cs="Times New Roman"/>
        </w:rPr>
        <w:t xml:space="preserve"> </w:t>
      </w:r>
    </w:p>
    <w:p w14:paraId="3EB36744" w14:textId="4A15C884" w:rsidR="00DF5E02" w:rsidRPr="000559F6" w:rsidRDefault="00DF5E02" w:rsidP="00DF5E02">
      <w:pPr>
        <w:spacing w:line="360" w:lineRule="auto"/>
        <w:ind w:left="360" w:firstLine="348"/>
        <w:jc w:val="both"/>
        <w:rPr>
          <w:rFonts w:ascii="Times New Roman" w:hAnsi="Times New Roman" w:cs="Times New Roman"/>
        </w:rPr>
      </w:pPr>
      <w:r w:rsidRPr="000559F6">
        <w:rPr>
          <w:rFonts w:ascii="Times New Roman" w:hAnsi="Times New Roman" w:cs="Times New Roman"/>
        </w:rPr>
        <w:t xml:space="preserve">Bu prosedürün amacı; </w:t>
      </w:r>
      <w:r w:rsidR="002D347B">
        <w:rPr>
          <w:rFonts w:ascii="Times New Roman" w:hAnsi="Times New Roman" w:cs="Times New Roman"/>
        </w:rPr>
        <w:t xml:space="preserve">Ağrı İbrahim Çeçen </w:t>
      </w:r>
      <w:r w:rsidRPr="000559F6">
        <w:rPr>
          <w:rFonts w:ascii="Times New Roman" w:hAnsi="Times New Roman" w:cs="Times New Roman"/>
        </w:rPr>
        <w:t xml:space="preserve">Üniversitesi mensuplarının çalışma süreleri boyunca can ve mal güvenliğinin sağlanması, çalışanların, öğrencilerin ve ziyaretçilerin konulan kurallara uymalarının sağlanması ve Üniversiteye ait yerleşkeler, bina, bahçe ve alanlar ile her türlü taşıt, malzeme ve ekipmanının kesintisiz korunmasının ve güvenliğinin sağlanmasıdır. </w:t>
      </w:r>
    </w:p>
    <w:p w14:paraId="038D70C0" w14:textId="77777777" w:rsidR="00DF5E02" w:rsidRPr="000559F6" w:rsidRDefault="00DF5E02" w:rsidP="00DF5E02">
      <w:pPr>
        <w:pStyle w:val="ListeParagraf"/>
        <w:numPr>
          <w:ilvl w:val="0"/>
          <w:numId w:val="19"/>
        </w:numPr>
        <w:spacing w:line="360" w:lineRule="auto"/>
        <w:jc w:val="both"/>
        <w:rPr>
          <w:rFonts w:ascii="Times New Roman" w:hAnsi="Times New Roman" w:cs="Times New Roman"/>
        </w:rPr>
      </w:pPr>
      <w:r w:rsidRPr="000559F6">
        <w:rPr>
          <w:rFonts w:ascii="Times New Roman" w:hAnsi="Times New Roman" w:cs="Times New Roman"/>
          <w:b/>
        </w:rPr>
        <w:t>KAPSAM</w:t>
      </w:r>
      <w:r w:rsidRPr="000559F6">
        <w:rPr>
          <w:rFonts w:ascii="Times New Roman" w:hAnsi="Times New Roman" w:cs="Times New Roman"/>
        </w:rPr>
        <w:t xml:space="preserve"> </w:t>
      </w:r>
    </w:p>
    <w:p w14:paraId="642B2F71" w14:textId="68D6DE4B" w:rsidR="00DF5E02" w:rsidRPr="000559F6" w:rsidRDefault="00DF5E02" w:rsidP="00DF5E02">
      <w:pPr>
        <w:spacing w:line="360" w:lineRule="auto"/>
        <w:ind w:left="360" w:firstLine="348"/>
        <w:jc w:val="both"/>
        <w:rPr>
          <w:rFonts w:ascii="Times New Roman" w:hAnsi="Times New Roman" w:cs="Times New Roman"/>
        </w:rPr>
      </w:pPr>
      <w:r w:rsidRPr="000559F6">
        <w:rPr>
          <w:rFonts w:ascii="Times New Roman" w:hAnsi="Times New Roman" w:cs="Times New Roman"/>
        </w:rPr>
        <w:t xml:space="preserve">Bu prosedür </w:t>
      </w:r>
      <w:r w:rsidR="002D347B">
        <w:rPr>
          <w:rFonts w:ascii="Times New Roman" w:hAnsi="Times New Roman" w:cs="Times New Roman"/>
        </w:rPr>
        <w:t xml:space="preserve">Ağrı İbrahim Çeçen </w:t>
      </w:r>
      <w:r w:rsidRPr="000559F6">
        <w:rPr>
          <w:rFonts w:ascii="Times New Roman" w:hAnsi="Times New Roman" w:cs="Times New Roman"/>
        </w:rPr>
        <w:t xml:space="preserve">Üniversitesi bünyesinde yürütülen güvenlik hizmetlerini kapsar. </w:t>
      </w:r>
    </w:p>
    <w:p w14:paraId="67C7FD02" w14:textId="77777777" w:rsidR="00DF5E02" w:rsidRPr="000559F6" w:rsidRDefault="00DF5E02" w:rsidP="00DF5E02">
      <w:pPr>
        <w:pStyle w:val="ListeParagraf"/>
        <w:numPr>
          <w:ilvl w:val="0"/>
          <w:numId w:val="19"/>
        </w:numPr>
        <w:spacing w:line="360" w:lineRule="auto"/>
        <w:jc w:val="both"/>
        <w:rPr>
          <w:rFonts w:ascii="Times New Roman" w:hAnsi="Times New Roman" w:cs="Times New Roman"/>
        </w:rPr>
      </w:pPr>
      <w:r w:rsidRPr="000559F6">
        <w:rPr>
          <w:rFonts w:ascii="Times New Roman" w:hAnsi="Times New Roman" w:cs="Times New Roman"/>
          <w:b/>
        </w:rPr>
        <w:t>TANIMLAR</w:t>
      </w:r>
      <w:r w:rsidRPr="000559F6">
        <w:rPr>
          <w:rFonts w:ascii="Times New Roman" w:hAnsi="Times New Roman" w:cs="Times New Roman"/>
        </w:rPr>
        <w:t xml:space="preserve"> </w:t>
      </w:r>
    </w:p>
    <w:p w14:paraId="7E421256" w14:textId="77777777" w:rsidR="00DF5E02" w:rsidRPr="000559F6" w:rsidRDefault="00DF5E02" w:rsidP="00DF5E02">
      <w:pPr>
        <w:spacing w:line="360" w:lineRule="auto"/>
        <w:ind w:left="360" w:firstLine="348"/>
        <w:jc w:val="both"/>
        <w:rPr>
          <w:rFonts w:ascii="Times New Roman" w:hAnsi="Times New Roman" w:cs="Times New Roman"/>
        </w:rPr>
      </w:pPr>
      <w:r w:rsidRPr="000559F6">
        <w:rPr>
          <w:rFonts w:ascii="Times New Roman" w:hAnsi="Times New Roman" w:cs="Times New Roman"/>
        </w:rPr>
        <w:t xml:space="preserve">Bu prosedürde tanımlanacak bir terim bulunmamaktadır. </w:t>
      </w:r>
    </w:p>
    <w:p w14:paraId="47C65A90" w14:textId="77777777" w:rsidR="00DF5E02" w:rsidRPr="000559F6" w:rsidRDefault="00DF5E02" w:rsidP="00DF5E02">
      <w:pPr>
        <w:pStyle w:val="ListeParagraf"/>
        <w:numPr>
          <w:ilvl w:val="0"/>
          <w:numId w:val="19"/>
        </w:numPr>
        <w:spacing w:line="360" w:lineRule="auto"/>
        <w:jc w:val="both"/>
        <w:rPr>
          <w:rFonts w:ascii="Times New Roman" w:hAnsi="Times New Roman" w:cs="Times New Roman"/>
        </w:rPr>
      </w:pPr>
      <w:r w:rsidRPr="000559F6">
        <w:rPr>
          <w:rFonts w:ascii="Times New Roman" w:hAnsi="Times New Roman" w:cs="Times New Roman"/>
          <w:b/>
        </w:rPr>
        <w:t>SORUMLULUKLAR</w:t>
      </w:r>
      <w:r w:rsidRPr="000559F6">
        <w:rPr>
          <w:rFonts w:ascii="Times New Roman" w:hAnsi="Times New Roman" w:cs="Times New Roman"/>
        </w:rPr>
        <w:t xml:space="preserve"> </w:t>
      </w:r>
    </w:p>
    <w:p w14:paraId="1F8D20C1" w14:textId="10868796" w:rsidR="00DF5E02" w:rsidRPr="000559F6" w:rsidRDefault="00DF5E02" w:rsidP="00DF5E02">
      <w:pPr>
        <w:spacing w:line="360" w:lineRule="auto"/>
        <w:ind w:left="360" w:firstLine="348"/>
        <w:jc w:val="both"/>
        <w:rPr>
          <w:rFonts w:ascii="Times New Roman" w:hAnsi="Times New Roman" w:cs="Times New Roman"/>
        </w:rPr>
      </w:pPr>
      <w:r w:rsidRPr="000559F6">
        <w:rPr>
          <w:rFonts w:ascii="Times New Roman" w:hAnsi="Times New Roman" w:cs="Times New Roman"/>
        </w:rPr>
        <w:t xml:space="preserve">Bu prosedürün hazırlanmasından ve uygulanmasından </w:t>
      </w:r>
      <w:r w:rsidR="002D347B">
        <w:rPr>
          <w:rFonts w:ascii="Times New Roman" w:hAnsi="Times New Roman" w:cs="Times New Roman"/>
        </w:rPr>
        <w:t xml:space="preserve">Ağrı İbrahim Çeçen </w:t>
      </w:r>
      <w:r w:rsidRPr="000559F6">
        <w:rPr>
          <w:rFonts w:ascii="Times New Roman" w:hAnsi="Times New Roman" w:cs="Times New Roman"/>
        </w:rPr>
        <w:t xml:space="preserve">Üniversitesi Koruma ve Güvenlik Amiri ile birlikte </w:t>
      </w:r>
      <w:r w:rsidR="00922EC0" w:rsidRPr="000559F6">
        <w:rPr>
          <w:rFonts w:ascii="Times New Roman" w:hAnsi="Times New Roman" w:cs="Times New Roman"/>
        </w:rPr>
        <w:t>Genel Sekrete</w:t>
      </w:r>
      <w:r w:rsidR="00892B96" w:rsidRPr="000559F6">
        <w:rPr>
          <w:rFonts w:ascii="Times New Roman" w:hAnsi="Times New Roman" w:cs="Times New Roman"/>
        </w:rPr>
        <w:t>rlik</w:t>
      </w:r>
      <w:r w:rsidRPr="000559F6">
        <w:rPr>
          <w:rFonts w:ascii="Times New Roman" w:hAnsi="Times New Roman" w:cs="Times New Roman"/>
        </w:rPr>
        <w:t xml:space="preserve"> sorumludur. Prosedürün uygulanmasına yönelik diğer sorumluluklar prosedürde belirtilmiştir. </w:t>
      </w:r>
    </w:p>
    <w:p w14:paraId="042E48CF" w14:textId="77777777" w:rsidR="00DF5E02" w:rsidRPr="000559F6" w:rsidRDefault="00DF5E02" w:rsidP="00DF5E02">
      <w:pPr>
        <w:pStyle w:val="ListeParagraf"/>
        <w:numPr>
          <w:ilvl w:val="0"/>
          <w:numId w:val="19"/>
        </w:numPr>
        <w:spacing w:line="360" w:lineRule="auto"/>
        <w:jc w:val="both"/>
        <w:rPr>
          <w:rFonts w:ascii="Times New Roman" w:hAnsi="Times New Roman" w:cs="Times New Roman"/>
        </w:rPr>
      </w:pPr>
      <w:r w:rsidRPr="000559F6">
        <w:rPr>
          <w:rFonts w:ascii="Times New Roman" w:hAnsi="Times New Roman" w:cs="Times New Roman"/>
          <w:b/>
        </w:rPr>
        <w:t>UYGULAMA</w:t>
      </w:r>
      <w:r w:rsidRPr="000559F6">
        <w:rPr>
          <w:rFonts w:ascii="Times New Roman" w:hAnsi="Times New Roman" w:cs="Times New Roman"/>
        </w:rPr>
        <w:t xml:space="preserve"> </w:t>
      </w:r>
    </w:p>
    <w:p w14:paraId="7EABE59E" w14:textId="77777777" w:rsidR="00DF5E02" w:rsidRPr="000559F6" w:rsidRDefault="00DF5E02" w:rsidP="00DF5E02">
      <w:pPr>
        <w:spacing w:line="360" w:lineRule="auto"/>
        <w:ind w:left="360" w:firstLine="348"/>
        <w:jc w:val="both"/>
        <w:rPr>
          <w:rFonts w:ascii="Times New Roman" w:hAnsi="Times New Roman" w:cs="Times New Roman"/>
        </w:rPr>
      </w:pPr>
      <w:r w:rsidRPr="000559F6">
        <w:rPr>
          <w:rFonts w:ascii="Times New Roman" w:hAnsi="Times New Roman" w:cs="Times New Roman"/>
        </w:rPr>
        <w:t xml:space="preserve">Fiziki güvenlik hizmetinin ne şekilde ve hangi şartlar altında yapılacağı, İdarece 5188 sayılı Güvenlik Hizmetlerine Dair Kanun kapsamında yürütülür. </w:t>
      </w:r>
    </w:p>
    <w:p w14:paraId="2394D5FC" w14:textId="77777777" w:rsidR="00DF5E02" w:rsidRPr="000559F6" w:rsidRDefault="00DF5E02" w:rsidP="00DF5E02">
      <w:pPr>
        <w:spacing w:line="360" w:lineRule="auto"/>
        <w:ind w:left="360" w:firstLine="348"/>
        <w:jc w:val="both"/>
        <w:rPr>
          <w:rFonts w:ascii="Times New Roman" w:hAnsi="Times New Roman" w:cs="Times New Roman"/>
        </w:rPr>
      </w:pPr>
      <w:r w:rsidRPr="000559F6">
        <w:rPr>
          <w:rFonts w:ascii="Times New Roman" w:hAnsi="Times New Roman" w:cs="Times New Roman"/>
        </w:rPr>
        <w:t xml:space="preserve">Üniversitemizde çalışan Güvenlik Görevlileri arasından İdarece belirlenen sayı kadar kişi, Güvenlik Amiri, Güvenlik Görevlisi olarak görevlendirilir. Bu görevlendirilen kişilerin yetki ile sorumlulukları Koruma ve Güvenlik Görev tanımları içeriğinde bulunmaktadır. Güvenlik Görevlileri ve yöneticilerinin nerede görev yapacakları bağlı oldukları idare tarafından belirlenir. </w:t>
      </w:r>
    </w:p>
    <w:p w14:paraId="1FE1FA7E" w14:textId="77777777" w:rsidR="00DF5E02" w:rsidRPr="000559F6" w:rsidRDefault="00DF5E02" w:rsidP="00DF5E02">
      <w:pPr>
        <w:spacing w:line="360" w:lineRule="auto"/>
        <w:ind w:left="360" w:firstLine="348"/>
        <w:jc w:val="both"/>
        <w:rPr>
          <w:rFonts w:ascii="Times New Roman" w:hAnsi="Times New Roman" w:cs="Times New Roman"/>
        </w:rPr>
      </w:pPr>
      <w:r w:rsidRPr="000559F6">
        <w:rPr>
          <w:rFonts w:ascii="Times New Roman" w:hAnsi="Times New Roman" w:cs="Times New Roman"/>
        </w:rPr>
        <w:t xml:space="preserve">Üniversitemiz, Güvenlik Görevlileri ve bir üst maddede anılan yöneticilerinin temiz, sağlıklı, emniyetli, yapılan işe uygun ve korunaklı bir ortamda görevlerini gerçekleştirmeleri için gereken demirbaş eşya teminini sağlamaktadır. </w:t>
      </w:r>
    </w:p>
    <w:p w14:paraId="3B53745D" w14:textId="77777777" w:rsidR="00DF5E02" w:rsidRPr="000559F6" w:rsidRDefault="00DF5E02" w:rsidP="00DF5E02">
      <w:pPr>
        <w:spacing w:line="360" w:lineRule="auto"/>
        <w:ind w:left="360" w:firstLine="348"/>
        <w:jc w:val="both"/>
        <w:rPr>
          <w:rFonts w:ascii="Times New Roman" w:hAnsi="Times New Roman" w:cs="Times New Roman"/>
        </w:rPr>
      </w:pPr>
      <w:r w:rsidRPr="000559F6">
        <w:rPr>
          <w:rFonts w:ascii="Times New Roman" w:hAnsi="Times New Roman" w:cs="Times New Roman"/>
        </w:rPr>
        <w:t xml:space="preserve">Üniversitemiz, güvenlik hizmetinde kullanılmak üzere telefon ve internet hizmeti alt yapısını sağlamaktadır. Ayrıca, kelepçe, jop, el feneri, el detektörü gibi hizmette ihtiyaç duyulabilecek donanımları da sürekli olarak kullanıma hazır halde bulundurulmaktadır. </w:t>
      </w:r>
    </w:p>
    <w:p w14:paraId="0BA3DD4B" w14:textId="77777777" w:rsidR="00DF5E02" w:rsidRPr="000559F6" w:rsidRDefault="00DF5E02" w:rsidP="00DF5E02">
      <w:pPr>
        <w:spacing w:line="360" w:lineRule="auto"/>
        <w:ind w:left="360" w:firstLine="348"/>
        <w:jc w:val="both"/>
        <w:rPr>
          <w:rFonts w:ascii="Times New Roman" w:hAnsi="Times New Roman" w:cs="Times New Roman"/>
        </w:rPr>
      </w:pPr>
      <w:r w:rsidRPr="000559F6">
        <w:rPr>
          <w:rFonts w:ascii="Times New Roman" w:hAnsi="Times New Roman" w:cs="Times New Roman"/>
        </w:rPr>
        <w:t xml:space="preserve">Üniversitemiz, güvenlik hizmetinde kullanılmak üzere bir takım dokümanı hizmetin gereğinde kullanmaktadır. </w:t>
      </w:r>
    </w:p>
    <w:p w14:paraId="286D40FE" w14:textId="77777777" w:rsidR="00DF5E02" w:rsidRPr="000559F6" w:rsidRDefault="00DF5E02" w:rsidP="00DF5E02">
      <w:pPr>
        <w:spacing w:line="360" w:lineRule="auto"/>
        <w:ind w:left="360" w:firstLine="348"/>
        <w:jc w:val="both"/>
        <w:rPr>
          <w:rFonts w:ascii="Times New Roman" w:hAnsi="Times New Roman" w:cs="Times New Roman"/>
        </w:rPr>
      </w:pPr>
      <w:r w:rsidRPr="000559F6">
        <w:rPr>
          <w:rFonts w:ascii="Times New Roman" w:hAnsi="Times New Roman" w:cs="Times New Roman"/>
        </w:rPr>
        <w:t xml:space="preserve">Üniversitemizin tüm yerleşkelerinde, güvenlik hizmetini ilgilendiren bir olay </w:t>
      </w:r>
      <w:r w:rsidRPr="000559F6">
        <w:rPr>
          <w:rFonts w:ascii="Times New Roman" w:hAnsi="Times New Roman" w:cs="Times New Roman"/>
        </w:rPr>
        <w:lastRenderedPageBreak/>
        <w:t xml:space="preserve">gerçekleştiğinde bu durum Güvenlik Raporu ile kayıt altına alınır. Güvenlik raporları “Güvenlik Raporu Formu” kullanılarak hazırlanır. </w:t>
      </w:r>
    </w:p>
    <w:p w14:paraId="02631357" w14:textId="77777777" w:rsidR="00DF5E02" w:rsidRPr="000559F6" w:rsidRDefault="00DF5E02" w:rsidP="00DF5E02">
      <w:pPr>
        <w:spacing w:line="360" w:lineRule="auto"/>
        <w:ind w:left="360" w:firstLine="348"/>
        <w:jc w:val="both"/>
        <w:rPr>
          <w:rFonts w:ascii="Times New Roman" w:hAnsi="Times New Roman" w:cs="Times New Roman"/>
        </w:rPr>
      </w:pPr>
      <w:r w:rsidRPr="000559F6">
        <w:rPr>
          <w:rFonts w:ascii="Times New Roman" w:hAnsi="Times New Roman" w:cs="Times New Roman"/>
        </w:rPr>
        <w:t xml:space="preserve">Güvenlik Görevlileri ve görevlendirme yapılan yöneticilerinin günlük çalışma zamanlarını, kayıt altında tutmak için “Aylık Nöbet Çizelgesi Formu” kullanılır. Güvenlik Görevlileri ve görevlendirme yapılan yöneticilerinin günlük çalışma zamanlarını, kayıt altında tutmak için “Aylık Nöbet Çizelgesi Formu” kullanılır. </w:t>
      </w:r>
    </w:p>
    <w:p w14:paraId="2DE99386" w14:textId="77777777" w:rsidR="00DF5E02" w:rsidRPr="000559F6" w:rsidRDefault="00DF5E02" w:rsidP="00DF5E02">
      <w:pPr>
        <w:spacing w:line="360" w:lineRule="auto"/>
        <w:ind w:left="360" w:firstLine="348"/>
        <w:jc w:val="both"/>
        <w:rPr>
          <w:rFonts w:ascii="Times New Roman" w:hAnsi="Times New Roman" w:cs="Times New Roman"/>
        </w:rPr>
      </w:pPr>
      <w:r w:rsidRPr="000559F6">
        <w:rPr>
          <w:rFonts w:ascii="Times New Roman" w:hAnsi="Times New Roman" w:cs="Times New Roman"/>
        </w:rPr>
        <w:t xml:space="preserve">Güvenlik Görevlileri ve yöneticilerinin çalışma süreleri ile ilgili takipler “Güvenlik Personeli Aylık Puantaj Formu” ile yapılır. Hazırlanan puantajlar İdari ve Mali İşler Daire Başkanlığına gönderilir. </w:t>
      </w:r>
    </w:p>
    <w:p w14:paraId="74CD47E2" w14:textId="77777777" w:rsidR="00DF5E02" w:rsidRPr="000559F6" w:rsidRDefault="00DF5E02" w:rsidP="00DF5E02">
      <w:pPr>
        <w:spacing w:line="360" w:lineRule="auto"/>
        <w:ind w:left="360" w:firstLine="348"/>
        <w:jc w:val="both"/>
        <w:rPr>
          <w:rFonts w:ascii="Times New Roman" w:hAnsi="Times New Roman" w:cs="Times New Roman"/>
        </w:rPr>
      </w:pPr>
      <w:r w:rsidRPr="000559F6">
        <w:rPr>
          <w:rFonts w:ascii="Times New Roman" w:hAnsi="Times New Roman" w:cs="Times New Roman"/>
        </w:rPr>
        <w:t xml:space="preserve">Üniversitemizin tüm yerleşkelerinde yaşanabilecek hırsızlık, darp, gibi yasa dışı münferit olaylara Güvenlik Görevlilerince yetkileri dâhilinde müdahale edilmektedir. Müdahale öncesinde, sırasında ya da sonrasında ele geçirilen şüpheli şahıs ve olay ile ilgili delilleri, görgü tanıklar mümkün olan en kısa sürede Kolluk Kuvvetlerine teslim edilmektedir. Karşılaşılabilecek yasadışı toplu eylemlerde Güvenlik Görevlilerinin müdahale yetkileri bulunmaktadır. Bu toplu eylemler karşısında güvenlik personelinin donanım ve sayı itibarı ile yetersiz kalabilme şüphesi veya Güvenlik Görevlilerinin fiziksel zarar görebileceği ihtimali bulunduğu durumlarda tam donanımlı olan kolluk kuvvetlerinden destek alınabilir. Bu destek talebi Rektör tarafından yapılır. </w:t>
      </w:r>
    </w:p>
    <w:p w14:paraId="024B8F88" w14:textId="77777777" w:rsidR="00DF5E02" w:rsidRPr="000559F6" w:rsidRDefault="00DF5E02" w:rsidP="00DF5E02">
      <w:pPr>
        <w:spacing w:line="360" w:lineRule="auto"/>
        <w:ind w:left="360" w:firstLine="348"/>
        <w:jc w:val="both"/>
        <w:rPr>
          <w:rFonts w:ascii="Times New Roman" w:hAnsi="Times New Roman" w:cs="Times New Roman"/>
        </w:rPr>
      </w:pPr>
      <w:r w:rsidRPr="000559F6">
        <w:rPr>
          <w:rFonts w:ascii="Times New Roman" w:hAnsi="Times New Roman" w:cs="Times New Roman"/>
        </w:rPr>
        <w:t xml:space="preserve">Üniversitemizdeki tüm öğrenci ilan panoları Güvenlik Görevlilerince kontrol edilir, izinsiz olduğu anlaşılan afişler panolardan sökülür. </w:t>
      </w:r>
    </w:p>
    <w:p w14:paraId="27CE1393" w14:textId="77777777" w:rsidR="00DF5E02" w:rsidRPr="000559F6" w:rsidRDefault="00DF5E02" w:rsidP="00DF5E02">
      <w:pPr>
        <w:spacing w:line="360" w:lineRule="auto"/>
        <w:ind w:left="360" w:firstLine="348"/>
        <w:jc w:val="both"/>
        <w:rPr>
          <w:rFonts w:ascii="Times New Roman" w:hAnsi="Times New Roman" w:cs="Times New Roman"/>
        </w:rPr>
      </w:pPr>
      <w:r w:rsidRPr="000559F6">
        <w:rPr>
          <w:rFonts w:ascii="Times New Roman" w:hAnsi="Times New Roman" w:cs="Times New Roman"/>
        </w:rPr>
        <w:t xml:space="preserve">Üniversitemize yaya veya aracı ile gelen ziyaretçilerimizin kabul ve kayıt işlemleri “ Giriş Kapısı Güvenlik Kontrol Talimatı” uyarınca gösterildiği şekilde gerçekleştirilir. </w:t>
      </w:r>
    </w:p>
    <w:p w14:paraId="27D1A69A" w14:textId="77777777" w:rsidR="00BF3A1F" w:rsidRPr="000559F6" w:rsidRDefault="00DF5E02" w:rsidP="00DF5E02">
      <w:pPr>
        <w:spacing w:line="360" w:lineRule="auto"/>
        <w:ind w:left="360" w:firstLine="348"/>
        <w:jc w:val="both"/>
        <w:rPr>
          <w:rFonts w:ascii="Times New Roman" w:hAnsi="Times New Roman" w:cs="Times New Roman"/>
        </w:rPr>
      </w:pPr>
      <w:r w:rsidRPr="000559F6">
        <w:rPr>
          <w:rFonts w:ascii="Times New Roman" w:hAnsi="Times New Roman" w:cs="Times New Roman"/>
        </w:rPr>
        <w:t>Üniversitemiz yerleşkelerinde faaliyet gösteren inşaat firmaları, kantinler ve kırtasiyelere ait malzeme giriş-çıkışları Giriş Kapısı Güvenlik Kontrol Talimatı doğrultusunda kontrol ve denetim altında tutularak yerleşkelere, tehlike doğurabilecek, sürdürülen faaliyet ile ilgisi açıklanamayan şüpheli malzemelerin girmesi ile izinsiz malzemelerin üniversite dışına çıkması engellenir.</w:t>
      </w:r>
    </w:p>
    <w:p w14:paraId="25EC04C2" w14:textId="31996C61" w:rsidR="00AE65B5" w:rsidRPr="000559F6" w:rsidRDefault="00AE65B5" w:rsidP="00AE65B5">
      <w:pPr>
        <w:pStyle w:val="ListeParagraf"/>
        <w:numPr>
          <w:ilvl w:val="0"/>
          <w:numId w:val="19"/>
        </w:numPr>
        <w:spacing w:line="360" w:lineRule="auto"/>
        <w:jc w:val="both"/>
        <w:rPr>
          <w:rFonts w:ascii="Times New Roman" w:hAnsi="Times New Roman" w:cs="Times New Roman"/>
        </w:rPr>
      </w:pPr>
      <w:r w:rsidRPr="000559F6">
        <w:rPr>
          <w:rFonts w:ascii="Times New Roman" w:hAnsi="Times New Roman" w:cs="Times New Roman"/>
          <w:b/>
        </w:rPr>
        <w:t>İLGİLİ DÖKÜMANLAR</w:t>
      </w:r>
      <w:r w:rsidRPr="000559F6">
        <w:rPr>
          <w:rFonts w:ascii="Times New Roman" w:hAnsi="Times New Roman" w:cs="Times New Roman"/>
        </w:rPr>
        <w:t xml:space="preserve"> </w:t>
      </w:r>
    </w:p>
    <w:p w14:paraId="7D5DA862" w14:textId="77777777" w:rsidR="00AE65B5" w:rsidRPr="000559F6" w:rsidRDefault="00AE65B5" w:rsidP="000559F6">
      <w:pPr>
        <w:pStyle w:val="ListeParagraf"/>
        <w:numPr>
          <w:ilvl w:val="0"/>
          <w:numId w:val="20"/>
        </w:numPr>
        <w:jc w:val="both"/>
        <w:rPr>
          <w:rFonts w:ascii="Times New Roman" w:hAnsi="Times New Roman" w:cs="Times New Roman"/>
        </w:rPr>
      </w:pPr>
      <w:r w:rsidRPr="000559F6">
        <w:rPr>
          <w:rFonts w:ascii="Times New Roman" w:hAnsi="Times New Roman" w:cs="Times New Roman"/>
        </w:rPr>
        <w:t xml:space="preserve">5188 Sayılı Özel Güvenlik Hizmetlerine Dair Kanun </w:t>
      </w:r>
    </w:p>
    <w:p w14:paraId="3D3B9411" w14:textId="77777777" w:rsidR="00AE65B5" w:rsidRPr="000559F6" w:rsidRDefault="00AE65B5" w:rsidP="000559F6">
      <w:pPr>
        <w:pStyle w:val="ListeParagraf"/>
        <w:numPr>
          <w:ilvl w:val="0"/>
          <w:numId w:val="20"/>
        </w:numPr>
        <w:jc w:val="both"/>
        <w:rPr>
          <w:rFonts w:ascii="Times New Roman" w:hAnsi="Times New Roman" w:cs="Times New Roman"/>
        </w:rPr>
      </w:pPr>
      <w:r w:rsidRPr="000559F6">
        <w:rPr>
          <w:rFonts w:ascii="Times New Roman" w:hAnsi="Times New Roman" w:cs="Times New Roman"/>
        </w:rPr>
        <w:t xml:space="preserve">Araçlı Ziyaretçi Kabulü İş Akışı </w:t>
      </w:r>
    </w:p>
    <w:p w14:paraId="4A48D080" w14:textId="77777777" w:rsidR="00AE65B5" w:rsidRPr="000559F6" w:rsidRDefault="00AE65B5" w:rsidP="000559F6">
      <w:pPr>
        <w:pStyle w:val="ListeParagraf"/>
        <w:numPr>
          <w:ilvl w:val="0"/>
          <w:numId w:val="20"/>
        </w:numPr>
        <w:jc w:val="both"/>
        <w:rPr>
          <w:rFonts w:ascii="Times New Roman" w:hAnsi="Times New Roman" w:cs="Times New Roman"/>
        </w:rPr>
      </w:pPr>
      <w:r w:rsidRPr="000559F6">
        <w:rPr>
          <w:rFonts w:ascii="Times New Roman" w:hAnsi="Times New Roman" w:cs="Times New Roman"/>
        </w:rPr>
        <w:t xml:space="preserve">Yaya Ziyaretçi Kabulü İş Akışı </w:t>
      </w:r>
    </w:p>
    <w:p w14:paraId="250BF3BC" w14:textId="77777777" w:rsidR="00AE65B5" w:rsidRPr="000559F6" w:rsidRDefault="00AE65B5" w:rsidP="000559F6">
      <w:pPr>
        <w:pStyle w:val="ListeParagraf"/>
        <w:numPr>
          <w:ilvl w:val="0"/>
          <w:numId w:val="20"/>
        </w:numPr>
        <w:jc w:val="both"/>
        <w:rPr>
          <w:rFonts w:ascii="Times New Roman" w:hAnsi="Times New Roman" w:cs="Times New Roman"/>
        </w:rPr>
      </w:pPr>
      <w:r w:rsidRPr="000559F6">
        <w:rPr>
          <w:rFonts w:ascii="Times New Roman" w:hAnsi="Times New Roman" w:cs="Times New Roman"/>
        </w:rPr>
        <w:t xml:space="preserve">Giriş Kapısı Güvenlik Kontrol Talimatı </w:t>
      </w:r>
    </w:p>
    <w:p w14:paraId="6C610C4E" w14:textId="77777777" w:rsidR="00AE65B5" w:rsidRPr="000559F6" w:rsidRDefault="00AE65B5" w:rsidP="000559F6">
      <w:pPr>
        <w:pStyle w:val="ListeParagraf"/>
        <w:numPr>
          <w:ilvl w:val="0"/>
          <w:numId w:val="20"/>
        </w:numPr>
        <w:jc w:val="both"/>
        <w:rPr>
          <w:rFonts w:ascii="Times New Roman" w:hAnsi="Times New Roman" w:cs="Times New Roman"/>
        </w:rPr>
      </w:pPr>
      <w:r w:rsidRPr="000559F6">
        <w:rPr>
          <w:rFonts w:ascii="Times New Roman" w:hAnsi="Times New Roman" w:cs="Times New Roman"/>
        </w:rPr>
        <w:t xml:space="preserve">Güvenlik Raporu Formu </w:t>
      </w:r>
    </w:p>
    <w:p w14:paraId="0EC0E536" w14:textId="77777777" w:rsidR="00AE65B5" w:rsidRPr="000559F6" w:rsidRDefault="00AE65B5" w:rsidP="000559F6">
      <w:pPr>
        <w:pStyle w:val="ListeParagraf"/>
        <w:numPr>
          <w:ilvl w:val="0"/>
          <w:numId w:val="20"/>
        </w:numPr>
        <w:jc w:val="both"/>
        <w:rPr>
          <w:rFonts w:ascii="Times New Roman" w:hAnsi="Times New Roman" w:cs="Times New Roman"/>
        </w:rPr>
      </w:pPr>
      <w:r w:rsidRPr="000559F6">
        <w:rPr>
          <w:rFonts w:ascii="Times New Roman" w:hAnsi="Times New Roman" w:cs="Times New Roman"/>
        </w:rPr>
        <w:lastRenderedPageBreak/>
        <w:t xml:space="preserve">Günlük Nöbet Çizelgesi Formu </w:t>
      </w:r>
    </w:p>
    <w:p w14:paraId="20BE9384" w14:textId="192610B3" w:rsidR="00AE65B5" w:rsidRPr="000559F6" w:rsidRDefault="00AE65B5" w:rsidP="000559F6">
      <w:pPr>
        <w:pStyle w:val="ListeParagraf"/>
        <w:numPr>
          <w:ilvl w:val="0"/>
          <w:numId w:val="20"/>
        </w:numPr>
        <w:jc w:val="both"/>
        <w:rPr>
          <w:rFonts w:ascii="Times New Roman" w:hAnsi="Times New Roman" w:cs="Times New Roman"/>
        </w:rPr>
      </w:pPr>
      <w:r w:rsidRPr="000559F6">
        <w:rPr>
          <w:rFonts w:ascii="Times New Roman" w:hAnsi="Times New Roman" w:cs="Times New Roman"/>
        </w:rPr>
        <w:t>Güvenlik Personeli Aylık Puantaj Formu</w:t>
      </w:r>
    </w:p>
    <w:sectPr w:rsidR="00AE65B5" w:rsidRPr="000559F6" w:rsidSect="00AB5E63">
      <w:headerReference w:type="even" r:id="rId7"/>
      <w:headerReference w:type="default" r:id="rId8"/>
      <w:footerReference w:type="even" r:id="rId9"/>
      <w:footerReference w:type="default" r:id="rId10"/>
      <w:headerReference w:type="first" r:id="rId11"/>
      <w:footerReference w:type="first" r:id="rId12"/>
      <w:type w:val="continuous"/>
      <w:pgSz w:w="11900" w:h="16840"/>
      <w:pgMar w:top="777" w:right="1247" w:bottom="1276"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C7063" w14:textId="77777777" w:rsidR="00F10D3D" w:rsidRDefault="00F10D3D" w:rsidP="004252A9">
      <w:r>
        <w:separator/>
      </w:r>
    </w:p>
  </w:endnote>
  <w:endnote w:type="continuationSeparator" w:id="0">
    <w:p w14:paraId="2AF0DF6D" w14:textId="77777777" w:rsidR="00F10D3D" w:rsidRDefault="00F10D3D" w:rsidP="0042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23619" w14:textId="77777777" w:rsidR="001D0FC1" w:rsidRDefault="001D0FC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9"/>
      <w:gridCol w:w="3259"/>
      <w:gridCol w:w="2804"/>
    </w:tblGrid>
    <w:tr w:rsidR="001D1B35" w:rsidRPr="00192AC1" w14:paraId="150E347E" w14:textId="77777777" w:rsidTr="001B5B4C">
      <w:trPr>
        <w:trHeight w:val="747"/>
      </w:trPr>
      <w:tc>
        <w:tcPr>
          <w:tcW w:w="3259" w:type="dxa"/>
          <w:shd w:val="clear" w:color="auto" w:fill="auto"/>
        </w:tcPr>
        <w:p w14:paraId="15928F90" w14:textId="5C4C2E4D" w:rsidR="001D1B35" w:rsidRPr="00192AC1" w:rsidRDefault="00DA109D" w:rsidP="002B4506">
          <w:pPr>
            <w:pStyle w:val="AltBilgi"/>
            <w:jc w:val="center"/>
            <w:rPr>
              <w:rFonts w:ascii="Times New Roman" w:hAnsi="Times New Roman"/>
              <w:sz w:val="20"/>
            </w:rPr>
          </w:pPr>
          <w:r>
            <w:rPr>
              <w:rFonts w:ascii="Times New Roman" w:hAnsi="Times New Roman"/>
              <w:sz w:val="20"/>
            </w:rPr>
            <w:t>HAZIRLAYAN</w:t>
          </w:r>
        </w:p>
      </w:tc>
      <w:tc>
        <w:tcPr>
          <w:tcW w:w="3259" w:type="dxa"/>
          <w:shd w:val="clear" w:color="auto" w:fill="auto"/>
        </w:tcPr>
        <w:p w14:paraId="329A52C4" w14:textId="31BE66A1" w:rsidR="001D1B35" w:rsidRPr="00192AC1" w:rsidRDefault="00DA109D" w:rsidP="002B4506">
          <w:pPr>
            <w:pStyle w:val="AltBilgi"/>
            <w:jc w:val="center"/>
            <w:rPr>
              <w:rFonts w:ascii="Times New Roman" w:hAnsi="Times New Roman"/>
              <w:sz w:val="20"/>
            </w:rPr>
          </w:pPr>
          <w:r>
            <w:rPr>
              <w:rFonts w:ascii="Times New Roman" w:hAnsi="Times New Roman"/>
              <w:sz w:val="20"/>
            </w:rPr>
            <w:t>KONTROL EDEN</w:t>
          </w:r>
        </w:p>
      </w:tc>
      <w:tc>
        <w:tcPr>
          <w:tcW w:w="2804" w:type="dxa"/>
          <w:shd w:val="clear" w:color="auto" w:fill="auto"/>
        </w:tcPr>
        <w:p w14:paraId="6565FFAB" w14:textId="17468443" w:rsidR="001D1B35" w:rsidRPr="00192AC1" w:rsidRDefault="00DA109D" w:rsidP="002B4506">
          <w:pPr>
            <w:pStyle w:val="AltBilgi"/>
            <w:jc w:val="center"/>
            <w:rPr>
              <w:rFonts w:ascii="Times New Roman" w:hAnsi="Times New Roman"/>
              <w:sz w:val="20"/>
            </w:rPr>
          </w:pPr>
          <w:r>
            <w:rPr>
              <w:rFonts w:ascii="Times New Roman" w:hAnsi="Times New Roman"/>
              <w:sz w:val="20"/>
            </w:rPr>
            <w:t>ONAYLAYAN</w:t>
          </w:r>
        </w:p>
      </w:tc>
    </w:tr>
  </w:tbl>
  <w:p w14:paraId="5D00726E" w14:textId="77777777" w:rsidR="001D1B35" w:rsidRDefault="001D1B3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8808" w14:textId="77777777" w:rsidR="001D0FC1" w:rsidRDefault="001D0FC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B87F1" w14:textId="77777777" w:rsidR="00F10D3D" w:rsidRDefault="00F10D3D"/>
  </w:footnote>
  <w:footnote w:type="continuationSeparator" w:id="0">
    <w:p w14:paraId="25569565" w14:textId="77777777" w:rsidR="00F10D3D" w:rsidRDefault="00F10D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6644D" w14:textId="77777777" w:rsidR="001D0FC1" w:rsidRDefault="001D0FC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95BBE" w14:textId="77777777" w:rsidR="001D1B35" w:rsidRDefault="001D1B35">
    <w:pPr>
      <w:pStyle w:val="stBilgi"/>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7"/>
      <w:gridCol w:w="5054"/>
      <w:gridCol w:w="1503"/>
      <w:gridCol w:w="1263"/>
    </w:tblGrid>
    <w:tr w:rsidR="006A05D1" w:rsidRPr="00151E02" w14:paraId="3A847733" w14:textId="77777777" w:rsidTr="006A05D1">
      <w:trPr>
        <w:trHeight w:val="276"/>
      </w:trPr>
      <w:tc>
        <w:tcPr>
          <w:tcW w:w="1298" w:type="dxa"/>
          <w:vMerge w:val="restart"/>
          <w:vAlign w:val="center"/>
        </w:tcPr>
        <w:p w14:paraId="7E816FCC" w14:textId="36614BF7" w:rsidR="006A05D1" w:rsidRPr="00FD0360" w:rsidRDefault="002D347B" w:rsidP="002B4506">
          <w:pPr>
            <w:pStyle w:val="stBilgi"/>
            <w:jc w:val="center"/>
            <w:rPr>
              <w:rFonts w:ascii="Arial" w:hAnsi="Arial" w:cs="Arial"/>
            </w:rPr>
          </w:pPr>
          <w:r w:rsidRPr="002D347B">
            <w:rPr>
              <w:rFonts w:ascii="Arial" w:hAnsi="Arial" w:cs="Arial"/>
              <w:noProof/>
              <w:lang w:bidi="ar-SA"/>
            </w:rPr>
            <w:drawing>
              <wp:inline distT="0" distB="0" distL="0" distR="0" wp14:anchorId="597D198E" wp14:editId="32D5620B">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690" cy="924699"/>
                        </a:xfrm>
                        <a:prstGeom prst="rect">
                          <a:avLst/>
                        </a:prstGeom>
                        <a:noFill/>
                        <a:ln>
                          <a:noFill/>
                        </a:ln>
                      </pic:spPr>
                    </pic:pic>
                  </a:graphicData>
                </a:graphic>
              </wp:inline>
            </w:drawing>
          </w:r>
        </w:p>
      </w:tc>
      <w:tc>
        <w:tcPr>
          <w:tcW w:w="5099" w:type="dxa"/>
          <w:vMerge w:val="restart"/>
          <w:vAlign w:val="center"/>
        </w:tcPr>
        <w:p w14:paraId="46AAD4E7" w14:textId="1E136F0D" w:rsidR="00A4498A" w:rsidRPr="00BF3A1F" w:rsidRDefault="002D347B" w:rsidP="00A4498A">
          <w:pPr>
            <w:pStyle w:val="stBilgi"/>
            <w:jc w:val="center"/>
            <w:rPr>
              <w:rFonts w:ascii="Times New Roman" w:hAnsi="Times New Roman" w:cs="Times New Roman"/>
              <w:b/>
            </w:rPr>
          </w:pPr>
          <w:r>
            <w:rPr>
              <w:rFonts w:ascii="Times New Roman" w:hAnsi="Times New Roman" w:cs="Times New Roman"/>
              <w:b/>
            </w:rPr>
            <w:t xml:space="preserve">AĞRI İBRAHİM ÇEÇEN </w:t>
          </w:r>
          <w:r w:rsidR="00A4498A" w:rsidRPr="00BF3A1F">
            <w:rPr>
              <w:rFonts w:ascii="Times New Roman" w:hAnsi="Times New Roman" w:cs="Times New Roman"/>
              <w:b/>
            </w:rPr>
            <w:t xml:space="preserve">ÜNİVERSİTESİ </w:t>
          </w:r>
        </w:p>
        <w:p w14:paraId="22B67C0F" w14:textId="5D49A2B2" w:rsidR="006A05D1" w:rsidRPr="002E60EA" w:rsidRDefault="000559F6" w:rsidP="00BF3A1F">
          <w:pPr>
            <w:pStyle w:val="stBilgi"/>
            <w:jc w:val="center"/>
            <w:rPr>
              <w:rFonts w:ascii="Times New Roman" w:hAnsi="Times New Roman" w:cs="Times New Roman"/>
              <w:b/>
            </w:rPr>
          </w:pPr>
          <w:r>
            <w:rPr>
              <w:rFonts w:ascii="Times New Roman" w:hAnsi="Times New Roman" w:cs="Times New Roman"/>
              <w:b/>
            </w:rPr>
            <w:t>KORUMA VE</w:t>
          </w:r>
          <w:r w:rsidR="001A68F4">
            <w:rPr>
              <w:rFonts w:ascii="Times New Roman" w:hAnsi="Times New Roman" w:cs="Times New Roman"/>
              <w:b/>
            </w:rPr>
            <w:t xml:space="preserve"> GÜVENLİK HİZMETLERİ</w:t>
          </w:r>
          <w:r w:rsidR="002E60EA" w:rsidRPr="00BF3A1F">
            <w:rPr>
              <w:rFonts w:ascii="Times New Roman" w:hAnsi="Times New Roman" w:cs="Times New Roman"/>
              <w:b/>
            </w:rPr>
            <w:t xml:space="preserve"> PROSEDÜRÜ</w:t>
          </w:r>
        </w:p>
      </w:tc>
      <w:tc>
        <w:tcPr>
          <w:tcW w:w="1511" w:type="dxa"/>
          <w:vAlign w:val="center"/>
        </w:tcPr>
        <w:p w14:paraId="4DC212A1"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Doküman No</w:t>
          </w:r>
        </w:p>
      </w:tc>
      <w:tc>
        <w:tcPr>
          <w:tcW w:w="1266" w:type="dxa"/>
          <w:vAlign w:val="center"/>
        </w:tcPr>
        <w:p w14:paraId="295199C2" w14:textId="26A31155" w:rsidR="006A05D1" w:rsidRPr="009A068A" w:rsidRDefault="001A68F4" w:rsidP="00E867A3">
          <w:pPr>
            <w:pStyle w:val="stBilgi"/>
            <w:rPr>
              <w:rFonts w:ascii="Times New Roman" w:eastAsia="Times New Roman" w:hAnsi="Times New Roman"/>
              <w:snapToGrid w:val="0"/>
              <w:sz w:val="18"/>
              <w:szCs w:val="18"/>
            </w:rPr>
          </w:pPr>
          <w:r>
            <w:rPr>
              <w:rFonts w:ascii="Times New Roman" w:eastAsia="Times New Roman" w:hAnsi="Times New Roman"/>
              <w:snapToGrid w:val="0"/>
              <w:sz w:val="18"/>
              <w:szCs w:val="18"/>
            </w:rPr>
            <w:t>PR-01</w:t>
          </w:r>
          <w:r w:rsidR="00E867A3">
            <w:rPr>
              <w:rFonts w:ascii="Times New Roman" w:eastAsia="Times New Roman" w:hAnsi="Times New Roman"/>
              <w:snapToGrid w:val="0"/>
              <w:sz w:val="18"/>
              <w:szCs w:val="18"/>
            </w:rPr>
            <w:t>3</w:t>
          </w:r>
        </w:p>
      </w:tc>
    </w:tr>
    <w:tr w:rsidR="006A05D1" w:rsidRPr="00151E02" w14:paraId="211FE0A0" w14:textId="77777777" w:rsidTr="006A05D1">
      <w:trPr>
        <w:trHeight w:val="276"/>
      </w:trPr>
      <w:tc>
        <w:tcPr>
          <w:tcW w:w="1298" w:type="dxa"/>
          <w:vMerge/>
          <w:vAlign w:val="center"/>
        </w:tcPr>
        <w:p w14:paraId="06DDC38F" w14:textId="77777777" w:rsidR="006A05D1" w:rsidRPr="00FD0360" w:rsidRDefault="006A05D1" w:rsidP="002B4506">
          <w:pPr>
            <w:pStyle w:val="stBilgi"/>
            <w:jc w:val="center"/>
            <w:rPr>
              <w:rFonts w:ascii="Arial" w:hAnsi="Arial" w:cs="Arial"/>
            </w:rPr>
          </w:pPr>
        </w:p>
      </w:tc>
      <w:tc>
        <w:tcPr>
          <w:tcW w:w="5099" w:type="dxa"/>
          <w:vMerge/>
          <w:vAlign w:val="center"/>
        </w:tcPr>
        <w:p w14:paraId="04A40B3C" w14:textId="77777777" w:rsidR="006A05D1" w:rsidRPr="00373438" w:rsidRDefault="006A05D1" w:rsidP="002B4506">
          <w:pPr>
            <w:pStyle w:val="stBilgi"/>
            <w:jc w:val="center"/>
            <w:rPr>
              <w:rFonts w:ascii="Times New Roman" w:hAnsi="Times New Roman" w:cs="Times New Roman"/>
            </w:rPr>
          </w:pPr>
        </w:p>
      </w:tc>
      <w:tc>
        <w:tcPr>
          <w:tcW w:w="1511" w:type="dxa"/>
          <w:vAlign w:val="center"/>
        </w:tcPr>
        <w:p w14:paraId="244FBED0"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İlk Yayın Tarihi</w:t>
          </w:r>
        </w:p>
      </w:tc>
      <w:tc>
        <w:tcPr>
          <w:tcW w:w="1266" w:type="dxa"/>
          <w:vAlign w:val="center"/>
        </w:tcPr>
        <w:p w14:paraId="2257E604" w14:textId="7AD72BA5" w:rsidR="006A05D1" w:rsidRPr="009A068A" w:rsidRDefault="002D347B" w:rsidP="00005F64">
          <w:pPr>
            <w:pStyle w:val="stBilgi"/>
            <w:rPr>
              <w:rFonts w:ascii="Times New Roman" w:eastAsia="Times New Roman" w:hAnsi="Times New Roman"/>
              <w:snapToGrid w:val="0"/>
              <w:sz w:val="18"/>
              <w:szCs w:val="18"/>
            </w:rPr>
          </w:pPr>
          <w:r>
            <w:rPr>
              <w:rFonts w:ascii="Times New Roman" w:eastAsia="Times New Roman" w:hAnsi="Times New Roman"/>
              <w:snapToGrid w:val="0"/>
              <w:sz w:val="18"/>
              <w:szCs w:val="18"/>
            </w:rPr>
            <w:t>26.02.2024</w:t>
          </w:r>
        </w:p>
      </w:tc>
    </w:tr>
    <w:tr w:rsidR="006A05D1" w:rsidRPr="00151E02" w14:paraId="26C0484F" w14:textId="77777777" w:rsidTr="006A05D1">
      <w:trPr>
        <w:trHeight w:val="276"/>
      </w:trPr>
      <w:tc>
        <w:tcPr>
          <w:tcW w:w="1298" w:type="dxa"/>
          <w:vMerge/>
          <w:vAlign w:val="center"/>
        </w:tcPr>
        <w:p w14:paraId="5EF9244D" w14:textId="77777777" w:rsidR="006A05D1" w:rsidRPr="00FD0360" w:rsidRDefault="006A05D1" w:rsidP="002B4506">
          <w:pPr>
            <w:pStyle w:val="stBilgi"/>
            <w:jc w:val="center"/>
            <w:rPr>
              <w:rFonts w:ascii="Arial" w:hAnsi="Arial" w:cs="Arial"/>
            </w:rPr>
          </w:pPr>
        </w:p>
      </w:tc>
      <w:tc>
        <w:tcPr>
          <w:tcW w:w="5099" w:type="dxa"/>
          <w:vMerge/>
          <w:vAlign w:val="center"/>
        </w:tcPr>
        <w:p w14:paraId="16F2976F" w14:textId="77777777" w:rsidR="006A05D1" w:rsidRPr="00373438" w:rsidRDefault="006A05D1" w:rsidP="002B4506">
          <w:pPr>
            <w:pStyle w:val="stBilgi"/>
            <w:jc w:val="center"/>
            <w:rPr>
              <w:rFonts w:ascii="Times New Roman" w:hAnsi="Times New Roman" w:cs="Times New Roman"/>
            </w:rPr>
          </w:pPr>
        </w:p>
      </w:tc>
      <w:tc>
        <w:tcPr>
          <w:tcW w:w="1511" w:type="dxa"/>
          <w:vAlign w:val="center"/>
        </w:tcPr>
        <w:p w14:paraId="73A841A8"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Tarihi</w:t>
          </w:r>
        </w:p>
      </w:tc>
      <w:tc>
        <w:tcPr>
          <w:tcW w:w="1266" w:type="dxa"/>
          <w:vAlign w:val="center"/>
        </w:tcPr>
        <w:p w14:paraId="18EBBD0D" w14:textId="77777777" w:rsidR="006A05D1" w:rsidRPr="009A068A" w:rsidRDefault="006A05D1" w:rsidP="00005F64">
          <w:pPr>
            <w:pStyle w:val="stBilgi"/>
            <w:rPr>
              <w:rFonts w:ascii="Times New Roman" w:eastAsia="Times New Roman" w:hAnsi="Times New Roman"/>
              <w:snapToGrid w:val="0"/>
              <w:sz w:val="18"/>
              <w:szCs w:val="18"/>
            </w:rPr>
          </w:pPr>
        </w:p>
      </w:tc>
    </w:tr>
    <w:tr w:rsidR="006A05D1" w:rsidRPr="00151E02" w14:paraId="3A78AFD4" w14:textId="77777777" w:rsidTr="006A05D1">
      <w:trPr>
        <w:trHeight w:val="276"/>
      </w:trPr>
      <w:tc>
        <w:tcPr>
          <w:tcW w:w="1298" w:type="dxa"/>
          <w:vMerge/>
          <w:vAlign w:val="center"/>
        </w:tcPr>
        <w:p w14:paraId="39A2B519" w14:textId="77777777" w:rsidR="006A05D1" w:rsidRPr="00FD0360" w:rsidRDefault="006A05D1" w:rsidP="002B4506">
          <w:pPr>
            <w:pStyle w:val="stBilgi"/>
            <w:jc w:val="center"/>
            <w:rPr>
              <w:rFonts w:ascii="Arial" w:hAnsi="Arial" w:cs="Arial"/>
            </w:rPr>
          </w:pPr>
        </w:p>
      </w:tc>
      <w:tc>
        <w:tcPr>
          <w:tcW w:w="5099" w:type="dxa"/>
          <w:vMerge/>
          <w:vAlign w:val="center"/>
        </w:tcPr>
        <w:p w14:paraId="320A54FA" w14:textId="77777777" w:rsidR="006A05D1" w:rsidRPr="00373438" w:rsidRDefault="006A05D1" w:rsidP="002B4506">
          <w:pPr>
            <w:pStyle w:val="stBilgi"/>
            <w:jc w:val="center"/>
            <w:rPr>
              <w:rFonts w:ascii="Times New Roman" w:hAnsi="Times New Roman" w:cs="Times New Roman"/>
            </w:rPr>
          </w:pPr>
        </w:p>
      </w:tc>
      <w:tc>
        <w:tcPr>
          <w:tcW w:w="1511" w:type="dxa"/>
          <w:vAlign w:val="center"/>
        </w:tcPr>
        <w:p w14:paraId="516ACCF1"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No</w:t>
          </w:r>
        </w:p>
      </w:tc>
      <w:tc>
        <w:tcPr>
          <w:tcW w:w="1266" w:type="dxa"/>
          <w:vAlign w:val="center"/>
        </w:tcPr>
        <w:p w14:paraId="09451664" w14:textId="77777777" w:rsidR="006A05D1" w:rsidRPr="009A068A" w:rsidRDefault="006A05D1" w:rsidP="00005F64">
          <w:pPr>
            <w:pStyle w:val="stBilgi"/>
            <w:rPr>
              <w:rFonts w:ascii="Times New Roman" w:eastAsia="Times New Roman" w:hAnsi="Times New Roman"/>
              <w:snapToGrid w:val="0"/>
              <w:sz w:val="18"/>
              <w:szCs w:val="18"/>
            </w:rPr>
          </w:pPr>
          <w:r w:rsidRPr="009A068A">
            <w:rPr>
              <w:rFonts w:ascii="Times New Roman" w:eastAsia="Times New Roman" w:hAnsi="Times New Roman"/>
              <w:snapToGrid w:val="0"/>
              <w:sz w:val="18"/>
              <w:szCs w:val="18"/>
            </w:rPr>
            <w:t>00</w:t>
          </w:r>
        </w:p>
      </w:tc>
    </w:tr>
    <w:tr w:rsidR="006A05D1" w:rsidRPr="00151E02" w14:paraId="5E09A588" w14:textId="77777777" w:rsidTr="006A05D1">
      <w:trPr>
        <w:trHeight w:val="276"/>
      </w:trPr>
      <w:tc>
        <w:tcPr>
          <w:tcW w:w="1298" w:type="dxa"/>
          <w:vMerge/>
          <w:vAlign w:val="center"/>
        </w:tcPr>
        <w:p w14:paraId="42FE2604" w14:textId="77777777" w:rsidR="006A05D1" w:rsidRPr="00FD0360" w:rsidRDefault="006A05D1" w:rsidP="002B4506">
          <w:pPr>
            <w:pStyle w:val="stBilgi"/>
            <w:jc w:val="center"/>
            <w:rPr>
              <w:rFonts w:ascii="Arial" w:hAnsi="Arial" w:cs="Arial"/>
            </w:rPr>
          </w:pPr>
        </w:p>
      </w:tc>
      <w:tc>
        <w:tcPr>
          <w:tcW w:w="5099" w:type="dxa"/>
          <w:vMerge/>
          <w:vAlign w:val="center"/>
        </w:tcPr>
        <w:p w14:paraId="2B0544AA" w14:textId="77777777" w:rsidR="006A05D1" w:rsidRPr="00373438" w:rsidRDefault="006A05D1" w:rsidP="002B4506">
          <w:pPr>
            <w:pStyle w:val="stBilgi"/>
            <w:jc w:val="center"/>
            <w:rPr>
              <w:rFonts w:ascii="Times New Roman" w:hAnsi="Times New Roman" w:cs="Times New Roman"/>
            </w:rPr>
          </w:pPr>
        </w:p>
      </w:tc>
      <w:tc>
        <w:tcPr>
          <w:tcW w:w="1511" w:type="dxa"/>
          <w:vAlign w:val="center"/>
        </w:tcPr>
        <w:p w14:paraId="0428061A"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Sayfa</w:t>
          </w:r>
          <w:r>
            <w:rPr>
              <w:rFonts w:ascii="Times New Roman" w:hAnsi="Times New Roman" w:cs="Times New Roman"/>
              <w:sz w:val="18"/>
            </w:rPr>
            <w:t xml:space="preserve"> No</w:t>
          </w:r>
        </w:p>
      </w:tc>
      <w:tc>
        <w:tcPr>
          <w:tcW w:w="1266" w:type="dxa"/>
          <w:vAlign w:val="center"/>
        </w:tcPr>
        <w:sdt>
          <w:sdtPr>
            <w:id w:val="250395305"/>
            <w:docPartObj>
              <w:docPartGallery w:val="Page Numbers (Top of Page)"/>
              <w:docPartUnique/>
            </w:docPartObj>
          </w:sdtPr>
          <w:sdtContent>
            <w:p w14:paraId="0E7ECCD8" w14:textId="425E4140" w:rsidR="006A05D1" w:rsidRDefault="003B6403">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PAGE </w:instrText>
              </w:r>
              <w:r w:rsidRPr="006A05D1">
                <w:rPr>
                  <w:rFonts w:ascii="Times New Roman" w:eastAsia="Times New Roman" w:hAnsi="Times New Roman"/>
                  <w:snapToGrid w:val="0"/>
                  <w:sz w:val="18"/>
                  <w:szCs w:val="18"/>
                </w:rPr>
                <w:fldChar w:fldCharType="separate"/>
              </w:r>
              <w:r w:rsidR="00337EAA">
                <w:rPr>
                  <w:rFonts w:ascii="Times New Roman" w:eastAsia="Times New Roman" w:hAnsi="Times New Roman"/>
                  <w:noProof/>
                  <w:snapToGrid w:val="0"/>
                  <w:sz w:val="18"/>
                  <w:szCs w:val="18"/>
                </w:rPr>
                <w:t>3</w:t>
              </w:r>
              <w:r w:rsidRPr="006A05D1">
                <w:rPr>
                  <w:rFonts w:ascii="Times New Roman" w:eastAsia="Times New Roman" w:hAnsi="Times New Roman"/>
                  <w:snapToGrid w:val="0"/>
                  <w:sz w:val="18"/>
                  <w:szCs w:val="18"/>
                </w:rPr>
                <w:fldChar w:fldCharType="end"/>
              </w:r>
              <w:r w:rsidR="006A05D1" w:rsidRPr="006A05D1">
                <w:rPr>
                  <w:rFonts w:ascii="Times New Roman" w:eastAsia="Times New Roman" w:hAnsi="Times New Roman"/>
                  <w:snapToGrid w:val="0"/>
                  <w:sz w:val="18"/>
                  <w:szCs w:val="18"/>
                </w:rPr>
                <w:t xml:space="preserve"> / </w:t>
              </w:r>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NUMPAGES  </w:instrText>
              </w:r>
              <w:r w:rsidRPr="006A05D1">
                <w:rPr>
                  <w:rFonts w:ascii="Times New Roman" w:eastAsia="Times New Roman" w:hAnsi="Times New Roman"/>
                  <w:snapToGrid w:val="0"/>
                  <w:sz w:val="18"/>
                  <w:szCs w:val="18"/>
                </w:rPr>
                <w:fldChar w:fldCharType="separate"/>
              </w:r>
              <w:r w:rsidR="00337EAA">
                <w:rPr>
                  <w:rFonts w:ascii="Times New Roman" w:eastAsia="Times New Roman" w:hAnsi="Times New Roman"/>
                  <w:noProof/>
                  <w:snapToGrid w:val="0"/>
                  <w:sz w:val="18"/>
                  <w:szCs w:val="18"/>
                </w:rPr>
                <w:t>3</w:t>
              </w:r>
              <w:r w:rsidRPr="006A05D1">
                <w:rPr>
                  <w:rFonts w:ascii="Times New Roman" w:eastAsia="Times New Roman" w:hAnsi="Times New Roman"/>
                  <w:snapToGrid w:val="0"/>
                  <w:sz w:val="18"/>
                  <w:szCs w:val="18"/>
                </w:rPr>
                <w:fldChar w:fldCharType="end"/>
              </w:r>
            </w:p>
          </w:sdtContent>
        </w:sdt>
        <w:p w14:paraId="31853331" w14:textId="77777777" w:rsidR="006A05D1" w:rsidRPr="00FD0360" w:rsidRDefault="006A05D1" w:rsidP="002B4506">
          <w:pPr>
            <w:pStyle w:val="stBilgi"/>
            <w:rPr>
              <w:rFonts w:ascii="Arial" w:hAnsi="Arial" w:cs="Arial"/>
              <w:b/>
              <w:sz w:val="18"/>
            </w:rPr>
          </w:pPr>
        </w:p>
      </w:tc>
    </w:tr>
  </w:tbl>
  <w:p w14:paraId="33203E3B" w14:textId="77777777" w:rsidR="001D1B35" w:rsidRDefault="001D1B3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C245F" w14:textId="77777777" w:rsidR="001D0FC1" w:rsidRDefault="001D0FC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62C40"/>
    <w:multiLevelType w:val="hybridMultilevel"/>
    <w:tmpl w:val="D6228A96"/>
    <w:lvl w:ilvl="0" w:tplc="CEE83EF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3067CB"/>
    <w:multiLevelType w:val="hybridMultilevel"/>
    <w:tmpl w:val="564E719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13DB7DF0"/>
    <w:multiLevelType w:val="hybridMultilevel"/>
    <w:tmpl w:val="77047AA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5505ADD"/>
    <w:multiLevelType w:val="hybridMultilevel"/>
    <w:tmpl w:val="469C212C"/>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BE856B0"/>
    <w:multiLevelType w:val="hybridMultilevel"/>
    <w:tmpl w:val="B80C1638"/>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2DCA5FD7"/>
    <w:multiLevelType w:val="hybridMultilevel"/>
    <w:tmpl w:val="F82416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A8534F9"/>
    <w:multiLevelType w:val="hybridMultilevel"/>
    <w:tmpl w:val="E878F4E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3A9A62E6"/>
    <w:multiLevelType w:val="hybridMultilevel"/>
    <w:tmpl w:val="B4D4D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F933A1F"/>
    <w:multiLevelType w:val="multilevel"/>
    <w:tmpl w:val="0FC44086"/>
    <w:lvl w:ilvl="0">
      <w:start w:val="4"/>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9" w15:restartNumberingAfterBreak="0">
    <w:nsid w:val="413A01CD"/>
    <w:multiLevelType w:val="hybridMultilevel"/>
    <w:tmpl w:val="9AE61A40"/>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15:restartNumberingAfterBreak="0">
    <w:nsid w:val="416F088A"/>
    <w:multiLevelType w:val="hybridMultilevel"/>
    <w:tmpl w:val="AAB8E45A"/>
    <w:lvl w:ilvl="0" w:tplc="FB4C4B40">
      <w:start w:val="1"/>
      <w:numFmt w:val="decimal"/>
      <w:lvlText w:val="%1."/>
      <w:lvlJc w:val="left"/>
      <w:pPr>
        <w:ind w:left="720" w:hanging="360"/>
      </w:pPr>
      <w:rPr>
        <w:rFonts w:ascii="Times New Roman" w:eastAsia="Arial Unicode MS"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17B5981"/>
    <w:multiLevelType w:val="multilevel"/>
    <w:tmpl w:val="14EAC284"/>
    <w:lvl w:ilvl="0">
      <w:start w:val="1"/>
      <w:numFmt w:val="decimal"/>
      <w:lvlText w:val="%1."/>
      <w:lvlJc w:val="left"/>
      <w:rPr>
        <w:rFonts w:ascii="Times New Roman" w:eastAsia="Times New Roman" w:hAnsi="Times New Roman" w:cs="Times New Roman"/>
        <w:b/>
        <w:bCs w:val="0"/>
        <w:i w:val="0"/>
        <w:iCs w:val="0"/>
        <w:smallCaps/>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7D2C51"/>
    <w:multiLevelType w:val="multilevel"/>
    <w:tmpl w:val="40F2F9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BD3972"/>
    <w:multiLevelType w:val="hybridMultilevel"/>
    <w:tmpl w:val="370896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9D22E7A"/>
    <w:multiLevelType w:val="hybridMultilevel"/>
    <w:tmpl w:val="61E8778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15:restartNumberingAfterBreak="0">
    <w:nsid w:val="508E22EC"/>
    <w:multiLevelType w:val="hybridMultilevel"/>
    <w:tmpl w:val="BD2A9AF6"/>
    <w:lvl w:ilvl="0" w:tplc="742C33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8FB6052"/>
    <w:multiLevelType w:val="hybridMultilevel"/>
    <w:tmpl w:val="61F469F6"/>
    <w:lvl w:ilvl="0" w:tplc="BFACCBBC">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97C33F4"/>
    <w:multiLevelType w:val="hybridMultilevel"/>
    <w:tmpl w:val="C0F64F4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15:restartNumberingAfterBreak="0">
    <w:nsid w:val="6CE854B3"/>
    <w:multiLevelType w:val="hybridMultilevel"/>
    <w:tmpl w:val="1A6871B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9" w15:restartNumberingAfterBreak="0">
    <w:nsid w:val="6E575EAA"/>
    <w:multiLevelType w:val="hybridMultilevel"/>
    <w:tmpl w:val="BA2A4C5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16cid:durableId="916743449">
    <w:abstractNumId w:val="11"/>
  </w:num>
  <w:num w:numId="2" w16cid:durableId="1494761766">
    <w:abstractNumId w:val="12"/>
  </w:num>
  <w:num w:numId="3" w16cid:durableId="2014993922">
    <w:abstractNumId w:val="7"/>
  </w:num>
  <w:num w:numId="4" w16cid:durableId="251474098">
    <w:abstractNumId w:val="10"/>
  </w:num>
  <w:num w:numId="5" w16cid:durableId="1041132740">
    <w:abstractNumId w:val="8"/>
  </w:num>
  <w:num w:numId="6" w16cid:durableId="11075704">
    <w:abstractNumId w:val="5"/>
  </w:num>
  <w:num w:numId="7" w16cid:durableId="751271701">
    <w:abstractNumId w:val="13"/>
  </w:num>
  <w:num w:numId="8" w16cid:durableId="502282116">
    <w:abstractNumId w:val="15"/>
  </w:num>
  <w:num w:numId="9" w16cid:durableId="1032849348">
    <w:abstractNumId w:val="16"/>
  </w:num>
  <w:num w:numId="10" w16cid:durableId="1296639279">
    <w:abstractNumId w:val="19"/>
  </w:num>
  <w:num w:numId="11" w16cid:durableId="2113814926">
    <w:abstractNumId w:val="3"/>
  </w:num>
  <w:num w:numId="12" w16cid:durableId="622928287">
    <w:abstractNumId w:val="6"/>
  </w:num>
  <w:num w:numId="13" w16cid:durableId="2119639417">
    <w:abstractNumId w:val="4"/>
  </w:num>
  <w:num w:numId="14" w16cid:durableId="247229866">
    <w:abstractNumId w:val="18"/>
  </w:num>
  <w:num w:numId="15" w16cid:durableId="1725643719">
    <w:abstractNumId w:val="17"/>
  </w:num>
  <w:num w:numId="16" w16cid:durableId="915892944">
    <w:abstractNumId w:val="9"/>
  </w:num>
  <w:num w:numId="17" w16cid:durableId="1874951089">
    <w:abstractNumId w:val="14"/>
  </w:num>
  <w:num w:numId="18" w16cid:durableId="1800683148">
    <w:abstractNumId w:val="1"/>
  </w:num>
  <w:num w:numId="19" w16cid:durableId="1896426097">
    <w:abstractNumId w:val="0"/>
  </w:num>
  <w:num w:numId="20" w16cid:durableId="800927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A9"/>
    <w:rsid w:val="000559F6"/>
    <w:rsid w:val="000A65F9"/>
    <w:rsid w:val="000C0D8B"/>
    <w:rsid w:val="00176180"/>
    <w:rsid w:val="001A68F4"/>
    <w:rsid w:val="001B5B4C"/>
    <w:rsid w:val="001D0FC1"/>
    <w:rsid w:val="001D1B35"/>
    <w:rsid w:val="00205574"/>
    <w:rsid w:val="002341E8"/>
    <w:rsid w:val="002D347B"/>
    <w:rsid w:val="002E60EA"/>
    <w:rsid w:val="002F30E8"/>
    <w:rsid w:val="002F7FF5"/>
    <w:rsid w:val="00312BDA"/>
    <w:rsid w:val="0032748B"/>
    <w:rsid w:val="00327C9A"/>
    <w:rsid w:val="00337EAA"/>
    <w:rsid w:val="003B6403"/>
    <w:rsid w:val="003B75E3"/>
    <w:rsid w:val="003B7D39"/>
    <w:rsid w:val="003E41E6"/>
    <w:rsid w:val="00405983"/>
    <w:rsid w:val="00420940"/>
    <w:rsid w:val="004252A9"/>
    <w:rsid w:val="00427113"/>
    <w:rsid w:val="00433EA6"/>
    <w:rsid w:val="00450AE1"/>
    <w:rsid w:val="00454C30"/>
    <w:rsid w:val="004836B3"/>
    <w:rsid w:val="004A737C"/>
    <w:rsid w:val="004C064B"/>
    <w:rsid w:val="00515263"/>
    <w:rsid w:val="00583C96"/>
    <w:rsid w:val="00611F63"/>
    <w:rsid w:val="00617086"/>
    <w:rsid w:val="006833E6"/>
    <w:rsid w:val="006A05D1"/>
    <w:rsid w:val="006B1EB3"/>
    <w:rsid w:val="006C5273"/>
    <w:rsid w:val="0071777A"/>
    <w:rsid w:val="007223A6"/>
    <w:rsid w:val="007A0600"/>
    <w:rsid w:val="007F4D02"/>
    <w:rsid w:val="00892B96"/>
    <w:rsid w:val="00922EC0"/>
    <w:rsid w:val="00946626"/>
    <w:rsid w:val="00976B87"/>
    <w:rsid w:val="009E1D14"/>
    <w:rsid w:val="009F2ED3"/>
    <w:rsid w:val="00A13445"/>
    <w:rsid w:val="00A4498A"/>
    <w:rsid w:val="00A471F4"/>
    <w:rsid w:val="00A71EEB"/>
    <w:rsid w:val="00A84774"/>
    <w:rsid w:val="00A96E74"/>
    <w:rsid w:val="00AB1DF8"/>
    <w:rsid w:val="00AB5E63"/>
    <w:rsid w:val="00AC4C6B"/>
    <w:rsid w:val="00AE1DC0"/>
    <w:rsid w:val="00AE65B5"/>
    <w:rsid w:val="00B10006"/>
    <w:rsid w:val="00BD55EF"/>
    <w:rsid w:val="00BF3A1F"/>
    <w:rsid w:val="00C04D20"/>
    <w:rsid w:val="00C63E8F"/>
    <w:rsid w:val="00C77A47"/>
    <w:rsid w:val="00CC36B9"/>
    <w:rsid w:val="00CD5FD6"/>
    <w:rsid w:val="00D30A40"/>
    <w:rsid w:val="00D83453"/>
    <w:rsid w:val="00DA109D"/>
    <w:rsid w:val="00DB484B"/>
    <w:rsid w:val="00DC7075"/>
    <w:rsid w:val="00DF2D5D"/>
    <w:rsid w:val="00DF5E02"/>
    <w:rsid w:val="00E4767C"/>
    <w:rsid w:val="00E867A3"/>
    <w:rsid w:val="00F10D3D"/>
    <w:rsid w:val="00F4609A"/>
    <w:rsid w:val="00F86796"/>
    <w:rsid w:val="00FC101F"/>
    <w:rsid w:val="00FD42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B7C5F"/>
  <w15:docId w15:val="{75EAFC79-D0F3-45E3-8162-972EA4AC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52A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252A9"/>
    <w:rPr>
      <w:color w:val="0066CC"/>
      <w:u w:val="single"/>
    </w:rPr>
  </w:style>
  <w:style w:type="character" w:customStyle="1" w:styleId="Gvdemetni3Exact">
    <w:name w:val="Gövde metni (3) Exact"/>
    <w:basedOn w:val="VarsaylanParagrafYazTipi"/>
    <w:link w:val="Gvdemetni3"/>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3KkBykHarfExact">
    <w:name w:val="Gövde metni (3) + Küçük Büyük Harf Exact"/>
    <w:basedOn w:val="Gvdemetni3Exact"/>
    <w:rsid w:val="004252A9"/>
    <w:rPr>
      <w:rFonts w:ascii="Times New Roman" w:eastAsia="Times New Roman" w:hAnsi="Times New Roman" w:cs="Times New Roman"/>
      <w:b/>
      <w:bCs/>
      <w:i w:val="0"/>
      <w:iCs w:val="0"/>
      <w:smallCaps/>
      <w:strike w:val="0"/>
      <w:color w:val="000000"/>
      <w:spacing w:val="0"/>
      <w:w w:val="100"/>
      <w:position w:val="0"/>
      <w:sz w:val="28"/>
      <w:szCs w:val="28"/>
      <w:u w:val="none"/>
      <w:lang w:val="tr-TR" w:eastAsia="tr-TR" w:bidi="tr-TR"/>
    </w:rPr>
  </w:style>
  <w:style w:type="character" w:customStyle="1" w:styleId="Balk1Exact">
    <w:name w:val="Başlık #1 Exact"/>
    <w:basedOn w:val="VarsaylanParagrafYazTipi"/>
    <w:link w:val="Balk1"/>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2">
    <w:name w:val="Gövde metni (2)_"/>
    <w:basedOn w:val="VarsaylanParagrafYazTipi"/>
    <w:link w:val="Gvdemetni20"/>
    <w:rsid w:val="004252A9"/>
    <w:rPr>
      <w:rFonts w:ascii="Times New Roman" w:eastAsia="Times New Roman" w:hAnsi="Times New Roman" w:cs="Times New Roman"/>
      <w:b w:val="0"/>
      <w:bCs w:val="0"/>
      <w:i w:val="0"/>
      <w:iCs w:val="0"/>
      <w:smallCaps w:val="0"/>
      <w:strike w:val="0"/>
      <w:u w:val="none"/>
    </w:rPr>
  </w:style>
  <w:style w:type="character" w:customStyle="1" w:styleId="Gvdemetni295pt">
    <w:name w:val="Gövde metni (2) + 9;5 pt"/>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character" w:customStyle="1" w:styleId="Gvdemetni2Arial85ptKaln">
    <w:name w:val="Gövde metni (2) + Arial;8;5 pt;Kalın"/>
    <w:basedOn w:val="Gvdemetni2"/>
    <w:rsid w:val="004252A9"/>
    <w:rPr>
      <w:rFonts w:ascii="Arial" w:eastAsia="Arial" w:hAnsi="Arial" w:cs="Arial"/>
      <w:b/>
      <w:bCs/>
      <w:i w:val="0"/>
      <w:iCs w:val="0"/>
      <w:smallCaps w:val="0"/>
      <w:strike w:val="0"/>
      <w:color w:val="000000"/>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4252A9"/>
    <w:rPr>
      <w:rFonts w:ascii="Times New Roman" w:eastAsia="Times New Roman" w:hAnsi="Times New Roman" w:cs="Times New Roman"/>
      <w:b w:val="0"/>
      <w:bCs w:val="0"/>
      <w:i w:val="0"/>
      <w:iCs w:val="0"/>
      <w:smallCaps w:val="0"/>
      <w:strike w:val="0"/>
      <w:u w:val="none"/>
    </w:rPr>
  </w:style>
  <w:style w:type="character" w:customStyle="1" w:styleId="Gvdemetni21">
    <w:name w:val="Gövde metni (2)"/>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kBykHarf">
    <w:name w:val="Gövde metni (2) + Küçük Büyük Harf"/>
    <w:basedOn w:val="Gvdemetni2"/>
    <w:rsid w:val="004252A9"/>
    <w:rPr>
      <w:rFonts w:ascii="Times New Roman" w:eastAsia="Times New Roman" w:hAnsi="Times New Roman" w:cs="Times New Roman"/>
      <w:b w:val="0"/>
      <w:bCs w:val="0"/>
      <w:i w:val="0"/>
      <w:iCs w:val="0"/>
      <w:smallCaps/>
      <w:strike w:val="0"/>
      <w:color w:val="000000"/>
      <w:spacing w:val="0"/>
      <w:w w:val="100"/>
      <w:position w:val="0"/>
      <w:sz w:val="24"/>
      <w:szCs w:val="24"/>
      <w:u w:val="none"/>
      <w:lang w:val="tr-TR" w:eastAsia="tr-TR" w:bidi="tr-TR"/>
    </w:rPr>
  </w:style>
  <w:style w:type="paragraph" w:customStyle="1" w:styleId="Gvdemetni3">
    <w:name w:val="Gövde metni (3)"/>
    <w:basedOn w:val="Normal"/>
    <w:link w:val="Gvdemetni3Exact"/>
    <w:rsid w:val="004252A9"/>
    <w:pPr>
      <w:shd w:val="clear" w:color="auto" w:fill="FFFFFF"/>
      <w:spacing w:line="0" w:lineRule="atLeast"/>
    </w:pPr>
    <w:rPr>
      <w:rFonts w:ascii="Times New Roman" w:eastAsia="Times New Roman" w:hAnsi="Times New Roman" w:cs="Times New Roman"/>
      <w:b/>
      <w:bCs/>
      <w:sz w:val="28"/>
      <w:szCs w:val="28"/>
    </w:rPr>
  </w:style>
  <w:style w:type="paragraph" w:customStyle="1" w:styleId="Balk1">
    <w:name w:val="Başlık #1"/>
    <w:basedOn w:val="Normal"/>
    <w:link w:val="Balk1Exact"/>
    <w:rsid w:val="004252A9"/>
    <w:pPr>
      <w:shd w:val="clear" w:color="auto" w:fill="FFFFFF"/>
      <w:spacing w:line="0" w:lineRule="atLeast"/>
      <w:jc w:val="center"/>
      <w:outlineLvl w:val="0"/>
    </w:pPr>
    <w:rPr>
      <w:rFonts w:ascii="Times New Roman" w:eastAsia="Times New Roman" w:hAnsi="Times New Roman" w:cs="Times New Roman"/>
      <w:b/>
      <w:bCs/>
      <w:sz w:val="28"/>
      <w:szCs w:val="28"/>
    </w:rPr>
  </w:style>
  <w:style w:type="paragraph" w:customStyle="1" w:styleId="Gvdemetni20">
    <w:name w:val="Gövde metni (2)"/>
    <w:basedOn w:val="Normal"/>
    <w:link w:val="Gvdemetni2"/>
    <w:rsid w:val="004252A9"/>
    <w:pPr>
      <w:shd w:val="clear" w:color="auto" w:fill="FFFFFF"/>
      <w:spacing w:after="360" w:line="0" w:lineRule="atLeast"/>
      <w:ind w:hanging="640"/>
      <w:jc w:val="both"/>
    </w:pPr>
    <w:rPr>
      <w:rFonts w:ascii="Times New Roman" w:eastAsia="Times New Roman" w:hAnsi="Times New Roman" w:cs="Times New Roman"/>
    </w:rPr>
  </w:style>
  <w:style w:type="paragraph" w:customStyle="1" w:styleId="Tabloyazs0">
    <w:name w:val="Tablo yazısı"/>
    <w:basedOn w:val="Normal"/>
    <w:link w:val="Tabloyazs"/>
    <w:rsid w:val="004252A9"/>
    <w:pPr>
      <w:shd w:val="clear" w:color="auto" w:fill="FFFFFF"/>
      <w:spacing w:line="0" w:lineRule="atLeast"/>
    </w:pPr>
    <w:rPr>
      <w:rFonts w:ascii="Times New Roman" w:eastAsia="Times New Roman" w:hAnsi="Times New Roman" w:cs="Times New Roman"/>
    </w:rPr>
  </w:style>
  <w:style w:type="paragraph" w:styleId="stBilgi">
    <w:name w:val="header"/>
    <w:basedOn w:val="Normal"/>
    <w:link w:val="stBilgiChar"/>
    <w:uiPriority w:val="99"/>
    <w:unhideWhenUsed/>
    <w:rsid w:val="001D1B35"/>
    <w:pPr>
      <w:tabs>
        <w:tab w:val="center" w:pos="4536"/>
        <w:tab w:val="right" w:pos="9072"/>
      </w:tabs>
    </w:pPr>
  </w:style>
  <w:style w:type="character" w:customStyle="1" w:styleId="stBilgiChar">
    <w:name w:val="Üst Bilgi Char"/>
    <w:basedOn w:val="VarsaylanParagrafYazTipi"/>
    <w:link w:val="stBilgi"/>
    <w:uiPriority w:val="99"/>
    <w:rsid w:val="001D1B35"/>
    <w:rPr>
      <w:color w:val="000000"/>
    </w:rPr>
  </w:style>
  <w:style w:type="paragraph" w:styleId="AltBilgi">
    <w:name w:val="footer"/>
    <w:basedOn w:val="Normal"/>
    <w:link w:val="AltBilgiChar"/>
    <w:uiPriority w:val="99"/>
    <w:unhideWhenUsed/>
    <w:rsid w:val="001D1B35"/>
    <w:pPr>
      <w:tabs>
        <w:tab w:val="center" w:pos="4536"/>
        <w:tab w:val="right" w:pos="9072"/>
      </w:tabs>
    </w:pPr>
  </w:style>
  <w:style w:type="character" w:customStyle="1" w:styleId="AltBilgiChar">
    <w:name w:val="Alt Bilgi Char"/>
    <w:basedOn w:val="VarsaylanParagrafYazTipi"/>
    <w:link w:val="AltBilgi"/>
    <w:uiPriority w:val="99"/>
    <w:rsid w:val="001D1B35"/>
    <w:rPr>
      <w:color w:val="000000"/>
    </w:rPr>
  </w:style>
  <w:style w:type="paragraph" w:styleId="BalonMetni">
    <w:name w:val="Balloon Text"/>
    <w:basedOn w:val="Normal"/>
    <w:link w:val="BalonMetniChar"/>
    <w:uiPriority w:val="99"/>
    <w:semiHidden/>
    <w:unhideWhenUsed/>
    <w:rsid w:val="001D1B35"/>
    <w:rPr>
      <w:rFonts w:ascii="Tahoma" w:hAnsi="Tahoma" w:cs="Tahoma"/>
      <w:sz w:val="16"/>
      <w:szCs w:val="16"/>
    </w:rPr>
  </w:style>
  <w:style w:type="character" w:customStyle="1" w:styleId="BalonMetniChar">
    <w:name w:val="Balon Metni Char"/>
    <w:basedOn w:val="VarsaylanParagrafYazTipi"/>
    <w:link w:val="BalonMetni"/>
    <w:uiPriority w:val="99"/>
    <w:semiHidden/>
    <w:rsid w:val="001D1B35"/>
    <w:rPr>
      <w:rFonts w:ascii="Tahoma" w:hAnsi="Tahoma" w:cs="Tahoma"/>
      <w:color w:val="000000"/>
      <w:sz w:val="16"/>
      <w:szCs w:val="16"/>
    </w:rPr>
  </w:style>
  <w:style w:type="paragraph" w:styleId="ListeParagraf">
    <w:name w:val="List Paragraph"/>
    <w:basedOn w:val="Normal"/>
    <w:uiPriority w:val="34"/>
    <w:qFormat/>
    <w:rsid w:val="002E6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655</Words>
  <Characters>3736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RECEP KURT</cp:lastModifiedBy>
  <cp:revision>4</cp:revision>
  <dcterms:created xsi:type="dcterms:W3CDTF">2024-03-04T11:09:00Z</dcterms:created>
  <dcterms:modified xsi:type="dcterms:W3CDTF">2024-08-12T13:36:00Z</dcterms:modified>
</cp:coreProperties>
</file>